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C81E2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Après un petit millier de concerts à travers toute l’Europe, les anglais de TANKUS THE HENGE bâtissent petit à petit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leur légende à coups de prestations scéniques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survitaminées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.</w:t>
      </w:r>
    </w:p>
    <w:p w14:paraId="60AF1C5A" w14:textId="20215E1B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br/>
        <w:t>Il conquiert le public conquis à l’unanimité grâce à la débauche d’énergie et le talent de ces six bosseurs acharnés qui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ont créé un style unique : le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Gonzo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Rock n’Roll.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br/>
        <w:t xml:space="preserve">Un univers éclectique, savant mélange de rock, nourri au Ragtime, au New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Orleans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ou encore au Funk, le tout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br/>
        <w:t>magnifié par des textes finement ciselés.</w:t>
      </w:r>
    </w:p>
    <w:p w14:paraId="38DFA574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2FE2C3CE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7532CA5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4400B20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F344004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60A5FAE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136531F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0FF5A184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47CA5B4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251015F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0E98A35C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25EF4A05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B5878D4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672F471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3E1E5595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452212CD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4DC2C4D2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2513D95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0050885E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B807FF8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DF341D4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3045BB1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4D347ECE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56849C50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09EF76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36A3D0C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1DF308F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7C934984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569F5000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2C8C1CBB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55700345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88379D7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21B1E4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6C746A5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4046D235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7778FEF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5FB385B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5DD71D68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51A5D660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364CEBF1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00EED1F4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4676A23A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C21261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22BEFC2C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C732253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334B871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7D230C00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F7EDC09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3731417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54C8046B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776D878F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E8F9388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644B0D3E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1B596D08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50C506BB" w14:textId="77777777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</w:p>
    <w:p w14:paraId="76DB172C" w14:textId="50B87DF5" w:rsidR="00EE4D10" w:rsidRPr="00EE4D10" w:rsidRDefault="00EE4D10" w:rsidP="00EE4D10">
      <w:pPr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A genre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bending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never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ending, fu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rious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joyous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force. On the road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most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of the time,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defined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by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movement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groove and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search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for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adventure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Tankus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Henge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have been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making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breaking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their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own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rules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for a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while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now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.</w:t>
      </w:r>
    </w:p>
    <w:p w14:paraId="4E14F07D" w14:textId="77777777" w:rsidR="00EE4D10" w:rsidRPr="00EE4D10" w:rsidRDefault="00EE4D10" w:rsidP="00EE4D10">
      <w:pPr>
        <w:spacing w:before="100" w:beforeAutospacing="1" w:after="100" w:afterAutospacing="1"/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Originally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based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around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songwriting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of singer/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pianist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 </w:t>
      </w:r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Jaz </w:t>
      </w:r>
      <w:proofErr w:type="spellStart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Delorean</w:t>
      </w:r>
      <w:proofErr w:type="spellEnd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 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inspired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by the hard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graft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ethics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of an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early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20th Century travelling show,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Tankus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Henge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will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often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play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upwards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of one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hundred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gigs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year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in Europe.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They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have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performed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on stages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across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the world,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from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New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Orleans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to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Albania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most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places in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between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including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Glastonbury Festival, Montreux Jazz Festival, WOMAD,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countless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others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. </w:t>
      </w:r>
    </w:p>
    <w:p w14:paraId="145ACED8" w14:textId="77777777" w:rsidR="00EE4D10" w:rsidRPr="00EE4D10" w:rsidRDefault="00EE4D10" w:rsidP="00EE4D10">
      <w:pPr>
        <w:spacing w:before="100" w:beforeAutospacing="1" w:after="100" w:afterAutospacing="1"/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Their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funk-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fuelled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repertoire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is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wildly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eclectic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ranging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from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explosive rock riffs to New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Orleans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swing, and an insatiable love for a good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singalong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round the piano. </w:t>
      </w:r>
    </w:p>
    <w:p w14:paraId="7ABDE95D" w14:textId="77777777" w:rsidR="00EE4D10" w:rsidRPr="00EE4D10" w:rsidRDefault="00EE4D10" w:rsidP="00EE4D10">
      <w:pPr>
        <w:spacing w:before="100" w:beforeAutospacing="1" w:after="100" w:afterAutospacing="1"/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 Jaz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spent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years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working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in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funfair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circus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world,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so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idea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of running an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independent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rock ’</w:t>
      </w:r>
      <w:proofErr w:type="gram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n’ roll</w:t>
      </w:r>
      <w:proofErr w:type="gram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band in a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similar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way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made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sense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-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relentless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touring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a bus full of vagabond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musicians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everything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original, live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grassroots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.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Gradually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through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two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albums and a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marvellously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shifting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lineup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,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Tankus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Henge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sound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was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conceived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. </w:t>
      </w:r>
    </w:p>
    <w:p w14:paraId="62AE9E20" w14:textId="77777777" w:rsidR="00EE4D10" w:rsidRPr="00EE4D10" w:rsidRDefault="00EE4D10" w:rsidP="00EE4D10">
      <w:pPr>
        <w:spacing w:before="100" w:beforeAutospacing="1" w:after="100" w:afterAutospacing="1"/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 </w:t>
      </w:r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Tim </w:t>
      </w:r>
      <w:proofErr w:type="spellStart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Fulker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 (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guitar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)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joined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just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before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the self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titled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debut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was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released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hurls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his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unique concoction of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huge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riffs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fingerstyle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playing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into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the pot.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With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Jaz and Tim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stomping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around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at the front,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Tankus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horns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, </w:t>
      </w:r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George </w:t>
      </w:r>
      <w:proofErr w:type="spellStart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Simmonds</w:t>
      </w:r>
      <w:proofErr w:type="spellEnd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 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(trombone)</w:t>
      </w:r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 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and </w:t>
      </w:r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João </w:t>
      </w:r>
      <w:proofErr w:type="spellStart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Mello</w:t>
      </w:r>
      <w:proofErr w:type="spellEnd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 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(sax, keys,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guitar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)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add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wooze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and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spectacular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fireworks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on top of 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rhythm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section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powered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by </w:t>
      </w:r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Franco </w:t>
      </w:r>
      <w:proofErr w:type="spellStart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Pellicani</w:t>
      </w:r>
      <w:proofErr w:type="spellEnd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 (</w:t>
      </w: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drums) and </w:t>
      </w:r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Dan </w:t>
      </w:r>
      <w:proofErr w:type="spellStart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Hipkin</w:t>
      </w:r>
      <w:proofErr w:type="spellEnd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 (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bass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). Dan has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taken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over live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bass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duties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from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 </w:t>
      </w:r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 xml:space="preserve">Tom </w:t>
      </w:r>
      <w:proofErr w:type="spellStart"/>
      <w:r w:rsidRPr="00EE4D10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fr-FR"/>
        </w:rPr>
        <w:t>Sinnett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 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who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has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stepped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back to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concentrate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on studio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work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and string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arranging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.  </w:t>
      </w:r>
    </w:p>
    <w:p w14:paraId="5FF52FE1" w14:textId="77777777" w:rsidR="00EE4D10" w:rsidRPr="00EE4D10" w:rsidRDefault="00EE4D10" w:rsidP="00EE4D10">
      <w:pPr>
        <w:spacing w:before="100" w:beforeAutospacing="1" w:after="100" w:afterAutospacing="1"/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</w:pPr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 The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next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full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length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album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will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be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released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in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December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2020,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with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supporting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tour dates in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many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 xml:space="preserve"> </w:t>
      </w:r>
      <w:proofErr w:type="spellStart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cities</w:t>
      </w:r>
      <w:proofErr w:type="spellEnd"/>
      <w:r w:rsidRPr="00EE4D10">
        <w:rPr>
          <w:rFonts w:ascii="Helvetica" w:eastAsia="Times New Roman" w:hAnsi="Helvetica" w:cs="Times New Roman"/>
          <w:color w:val="000000"/>
          <w:sz w:val="20"/>
          <w:szCs w:val="20"/>
          <w:lang w:eastAsia="fr-FR"/>
        </w:rPr>
        <w:t>. "</w:t>
      </w:r>
    </w:p>
    <w:p w14:paraId="69BD7659" w14:textId="77777777" w:rsidR="00D16BB6" w:rsidRPr="00EE4D10" w:rsidRDefault="00EE4D10">
      <w:pPr>
        <w:rPr>
          <w:sz w:val="28"/>
          <w:szCs w:val="28"/>
        </w:rPr>
      </w:pPr>
    </w:p>
    <w:sectPr w:rsidR="00D16BB6" w:rsidRPr="00EE4D10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10"/>
    <w:rsid w:val="00920F4F"/>
    <w:rsid w:val="00CC6DB1"/>
    <w:rsid w:val="00EE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25E22B"/>
  <w15:chartTrackingRefBased/>
  <w15:docId w15:val="{7F8EE15C-E7B4-3B4D-8864-3FC4424C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4D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apple-converted-space">
    <w:name w:val="apple-converted-space"/>
    <w:basedOn w:val="Policepardfaut"/>
    <w:rsid w:val="00EE4D10"/>
  </w:style>
  <w:style w:type="character" w:customStyle="1" w:styleId="gmail-apple-converted-space">
    <w:name w:val="gmail-apple-converted-space"/>
    <w:basedOn w:val="Policepardfaut"/>
    <w:rsid w:val="00EE4D10"/>
  </w:style>
  <w:style w:type="paragraph" w:styleId="Textedebulles">
    <w:name w:val="Balloon Text"/>
    <w:basedOn w:val="Normal"/>
    <w:link w:val="TextedebullesCar"/>
    <w:uiPriority w:val="99"/>
    <w:semiHidden/>
    <w:unhideWhenUsed/>
    <w:rsid w:val="00EE4D10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4D1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23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2021-08-25T08:38:00Z</cp:lastPrinted>
  <dcterms:created xsi:type="dcterms:W3CDTF">2021-08-25T08:36:00Z</dcterms:created>
  <dcterms:modified xsi:type="dcterms:W3CDTF">2021-08-25T08:38:00Z</dcterms:modified>
</cp:coreProperties>
</file>